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92" w:rsidRPr="00404092" w:rsidRDefault="0096191C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>
        <w:rPr>
          <w:rFonts w:ascii="ＭＳ Ｐゴシック" w:eastAsia="ＭＳ Ｐゴシック" w:hAnsi="ＭＳ Ｐゴシック" w:cstheme="majorHAnsi"/>
          <w:bCs/>
          <w:szCs w:val="28"/>
        </w:rPr>
        <w:t>卓越した大学院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F70438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>
        <w:rPr>
          <w:rFonts w:ascii="ＭＳ Ｐゴシック" w:eastAsia="ＭＳ Ｐゴシック" w:hAnsi="ＭＳ Ｐゴシック" w:cs="Arial" w:hint="eastAsia"/>
          <w:bCs/>
          <w:szCs w:val="28"/>
        </w:rPr>
        <w:t>博士課程後期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学生</w:t>
      </w:r>
      <w:r>
        <w:rPr>
          <w:rFonts w:ascii="ＭＳ Ｐゴシック" w:eastAsia="ＭＳ Ｐゴシック" w:hAnsi="ＭＳ Ｐゴシック" w:cs="Arial" w:hint="eastAsia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国際会議派遣</w:t>
      </w:r>
      <w:r w:rsidR="00404092"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DB2073" w:rsidRDefault="00E735A7" w:rsidP="00DB2073">
      <w:pPr>
        <w:wordWrap w:val="0"/>
        <w:ind w:right="561"/>
        <w:jc w:val="right"/>
        <w:rPr>
          <w:rFonts w:ascii="ＭＳ Ｐゴシック" w:eastAsia="ＭＳ Ｐゴシック" w:hAnsi="ＭＳ Ｐゴシック"/>
          <w:spacing w:val="2"/>
          <w:sz w:val="18"/>
          <w:szCs w:val="18"/>
          <w:lang w:eastAsia="zh-TW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平成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29 </w:t>
      </w:r>
      <w:r w:rsidR="009E5BC2" w:rsidRPr="00DB207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年　　月　　日</w:t>
      </w:r>
      <w:r w:rsidR="009E5BC2" w:rsidRPr="00DB2073">
        <w:rPr>
          <w:rFonts w:ascii="ＭＳ Ｐゴシック" w:eastAsia="ＭＳ Ｐゴシック" w:hAnsi="ＭＳ Ｐゴシック"/>
          <w:sz w:val="18"/>
          <w:szCs w:val="18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680"/>
      </w:tblGrid>
      <w:tr w:rsidR="00404092" w:rsidRPr="00404092" w:rsidTr="00DB2073">
        <w:trPr>
          <w:trHeight w:val="525"/>
        </w:trPr>
        <w:tc>
          <w:tcPr>
            <w:tcW w:w="2379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680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DB2073">
        <w:trPr>
          <w:trHeight w:val="1873"/>
        </w:trPr>
        <w:tc>
          <w:tcPr>
            <w:tcW w:w="2379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連絡先住所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(〒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     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)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Tel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Fax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e-mail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：</w:t>
            </w:r>
          </w:p>
        </w:tc>
      </w:tr>
      <w:tr w:rsidR="009E5BC2" w:rsidRPr="00404092" w:rsidTr="00F57D3F">
        <w:trPr>
          <w:trHeight w:val="660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4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学年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6E593F">
        <w:trPr>
          <w:trHeight w:val="1477"/>
        </w:trPr>
        <w:tc>
          <w:tcPr>
            <w:tcW w:w="2379" w:type="dxa"/>
            <w:tcBorders>
              <w:bottom w:val="single" w:sz="4" w:space="0" w:color="auto"/>
            </w:tcBorders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研究課題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829"/>
        </w:trPr>
        <w:tc>
          <w:tcPr>
            <w:tcW w:w="2379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2E4B1C" w:rsidRDefault="002E4B1C" w:rsidP="006E5908">
            <w:pPr>
              <w:spacing w:before="100"/>
              <w:ind w:right="238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  <w:vertAlign w:val="superscript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副指導教員</w:t>
            </w:r>
          </w:p>
          <w:p w:rsidR="006E5908" w:rsidRPr="006E5908" w:rsidRDefault="00DF4F4D" w:rsidP="00DF4F4D">
            <w:pPr>
              <w:spacing w:line="240" w:lineRule="exact"/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DF4F4D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※副指導教員が必要な場合については、このページの下（欄外）を参照</w:t>
            </w:r>
          </w:p>
        </w:tc>
        <w:tc>
          <w:tcPr>
            <w:tcW w:w="7680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　印</w:t>
            </w:r>
          </w:p>
          <w:p w:rsidR="002E4B1C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名　　　　　　　　　　　　　　　　　　　　　　　　印</w:t>
            </w:r>
          </w:p>
        </w:tc>
      </w:tr>
      <w:tr w:rsidR="009E5BC2" w:rsidRPr="00404092" w:rsidTr="006E593F">
        <w:trPr>
          <w:trHeight w:val="1317"/>
        </w:trPr>
        <w:tc>
          <w:tcPr>
            <w:tcW w:w="2379" w:type="dxa"/>
            <w:vAlign w:val="center"/>
          </w:tcPr>
          <w:p w:rsidR="00F328A7" w:rsidRPr="00404092" w:rsidRDefault="00F7043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国際会議名称</w:t>
            </w:r>
          </w:p>
        </w:tc>
        <w:tc>
          <w:tcPr>
            <w:tcW w:w="7680" w:type="dxa"/>
            <w:vAlign w:val="center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684"/>
        </w:trPr>
        <w:tc>
          <w:tcPr>
            <w:tcW w:w="2379" w:type="dxa"/>
          </w:tcPr>
          <w:p w:rsidR="00F70438" w:rsidRDefault="00F70438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会場名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、都市名、</w:t>
            </w:r>
          </w:p>
          <w:p w:rsidR="009E5BC2" w:rsidRPr="00404092" w:rsidRDefault="009E5BC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国名</w:t>
            </w:r>
            <w:bookmarkStart w:id="0" w:name="_GoBack"/>
            <w:bookmarkEnd w:id="0"/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6E593F">
        <w:trPr>
          <w:trHeight w:val="305"/>
        </w:trPr>
        <w:tc>
          <w:tcPr>
            <w:tcW w:w="2379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6E593F">
        <w:trPr>
          <w:trHeight w:val="518"/>
        </w:trPr>
        <w:tc>
          <w:tcPr>
            <w:tcW w:w="2379" w:type="dxa"/>
          </w:tcPr>
          <w:p w:rsidR="009E5BC2" w:rsidRPr="00404092" w:rsidRDefault="0040409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出張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予定期間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（出発日）　平成　　年　　月　　日　～　（帰国日）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</w:tbl>
    <w:p w:rsidR="006E593F" w:rsidRPr="006E593F" w:rsidRDefault="006E593F" w:rsidP="006E593F">
      <w:pPr>
        <w:snapToGrid w:val="0"/>
        <w:spacing w:beforeLines="50" w:before="189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Pr="006E593F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の専攻に所属する学生は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6E593F" w:rsidRPr="006E593F" w:rsidRDefault="00E735A7" w:rsidP="006E593F">
      <w:pPr>
        <w:snapToGrid w:val="0"/>
        <w:spacing w:before="5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E735A7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機能創成専攻、ファインメカニクス専攻、ロボティクス専攻、航空宇宙工学専攻、量子エネルギー工学専攻、化学工学専攻）、情報科学研究科（情報基礎科学専攻、システム情報科学専攻）、環境科学研究科（先進社会環境学専攻）、医工学研究科（医工学専攻）</w:t>
      </w:r>
    </w:p>
    <w:p w:rsidR="00B35B25" w:rsidRPr="006E593F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9E5BC2" w:rsidRPr="00404092" w:rsidTr="006E5908">
        <w:trPr>
          <w:trHeight w:val="113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</w:p>
        </w:tc>
      </w:tr>
      <w:tr w:rsidR="009E5BC2" w:rsidRPr="00404092" w:rsidTr="006E5908">
        <w:trPr>
          <w:trHeight w:val="1417"/>
        </w:trPr>
        <w:tc>
          <w:tcPr>
            <w:tcW w:w="10308" w:type="dxa"/>
          </w:tcPr>
          <w:p w:rsidR="009E5BC2" w:rsidRPr="00404092" w:rsidRDefault="004040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（発表者に○をつける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（ただし派遣申請者本人に限る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E5BC2" w:rsidRPr="00404092" w:rsidTr="006E593F">
        <w:trPr>
          <w:trHeight w:val="6935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発表内容の要旨（日本語または英語で４００字程度）</w:t>
            </w:r>
          </w:p>
        </w:tc>
      </w:tr>
      <w:tr w:rsidR="00FF6EF4" w:rsidRPr="00404092" w:rsidTr="006E593F">
        <w:trPr>
          <w:trHeight w:val="976"/>
        </w:trPr>
        <w:tc>
          <w:tcPr>
            <w:tcW w:w="10308" w:type="dxa"/>
          </w:tcPr>
          <w:p w:rsidR="00F70438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・発表の方法：　口頭発表　or　ポスター発表</w:t>
            </w:r>
          </w:p>
          <w:p w:rsidR="00FF6EF4" w:rsidRPr="00404092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6EF4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発表論文の公表方法（プロシーディングス、ジャーナル、査読の有無など。）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:rsidR="00E60889" w:rsidRPr="00404092" w:rsidRDefault="00E6088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4516E" w:rsidRPr="00404092" w:rsidTr="00C4516E">
        <w:trPr>
          <w:trHeight w:val="2250"/>
        </w:trPr>
        <w:tc>
          <w:tcPr>
            <w:tcW w:w="10308" w:type="dxa"/>
            <w:tcBorders>
              <w:bottom w:val="single" w:sz="4" w:space="0" w:color="auto"/>
            </w:tcBorders>
          </w:tcPr>
          <w:p w:rsidR="00C4516E" w:rsidRDefault="00C4516E" w:rsidP="00C451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経費概算額（上限25万円）</w:t>
            </w:r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参加登録料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  <w:t>円</w:t>
            </w:r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航空運賃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/鉄道運賃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・宿泊費/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日当</w:t>
            </w:r>
            <w:r w:rsidR="006E59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等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ビザ申請料など）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（内訳　　　　　　　　　　　　　）</w:t>
            </w:r>
          </w:p>
          <w:p w:rsidR="00576CFE" w:rsidRDefault="00C4516E" w:rsidP="00576CFE">
            <w:pPr>
              <w:ind w:firstLineChars="800" w:firstLine="16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576CFE" w:rsidRDefault="00576CFE" w:rsidP="005D22C8">
            <w:pPr>
              <w:ind w:firstLineChars="2200" w:firstLine="46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5D22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実際の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旅費の支給は、東北大学旅費規程に基づきます。</w:t>
            </w: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</w:t>
      </w:r>
      <w:r w:rsidR="00E735A7">
        <w:rPr>
          <w:rFonts w:ascii="ＭＳ Ｐゴシック" w:eastAsia="ＭＳ Ｐゴシック" w:hAnsi="ＭＳ Ｐゴシック" w:hint="eastAsia"/>
          <w:sz w:val="20"/>
        </w:rPr>
        <w:t>29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96191C">
        <w:rPr>
          <w:rFonts w:ascii="ＭＳ Ｐゴシック" w:eastAsia="ＭＳ Ｐゴシック" w:hAnsi="ＭＳ Ｐゴシック" w:hint="eastAsia"/>
          <w:sz w:val="20"/>
        </w:rPr>
        <w:t>6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6E593F">
        <w:rPr>
          <w:rFonts w:ascii="ＭＳ Ｐゴシック" w:eastAsia="ＭＳ Ｐゴシック" w:hAnsi="ＭＳ Ｐゴシック" w:hint="eastAsia"/>
          <w:sz w:val="20"/>
        </w:rPr>
        <w:t>30</w:t>
      </w:r>
      <w:r>
        <w:rPr>
          <w:rFonts w:ascii="ＭＳ Ｐゴシック" w:eastAsia="ＭＳ Ｐゴシック" w:hAnsi="ＭＳ Ｐゴシック" w:hint="eastAsia"/>
          <w:sz w:val="20"/>
        </w:rPr>
        <w:t>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="00E735A7">
        <w:rPr>
          <w:rFonts w:asciiTheme="majorHAnsi" w:eastAsia="ＭＳ ゴシック" w:hAnsiTheme="majorHAnsi" w:cstheme="majorHAnsi"/>
          <w:sz w:val="20"/>
        </w:rPr>
        <w:t xml:space="preserve">　指導教員の推薦書（様式は自由ですが、サインまたは</w:t>
      </w:r>
      <w:r w:rsidR="00E735A7">
        <w:rPr>
          <w:rFonts w:asciiTheme="majorHAnsi" w:eastAsia="ＭＳ ゴシック" w:hAnsiTheme="majorHAnsi" w:cstheme="majorHAnsi" w:hint="eastAsia"/>
          <w:sz w:val="20"/>
        </w:rPr>
        <w:t>押印</w:t>
      </w:r>
      <w:r w:rsidRPr="00D862B8">
        <w:rPr>
          <w:rFonts w:asciiTheme="majorHAnsi" w:eastAsia="ＭＳ ゴシック" w:hAnsiTheme="majorHAnsi" w:cstheme="majorHAnsi" w:hint="eastAsia"/>
          <w:sz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</w:rPr>
        <w:t>）</w:t>
      </w:r>
    </w:p>
    <w:sectPr w:rsidR="009E5BC2" w:rsidRPr="006E5908" w:rsidSect="00A2119A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38" w:rsidRDefault="00E76338" w:rsidP="00274357">
      <w:r>
        <w:separator/>
      </w:r>
    </w:p>
  </w:endnote>
  <w:endnote w:type="continuationSeparator" w:id="0">
    <w:p w:rsidR="00E76338" w:rsidRDefault="00E76338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1" w:rsidRDefault="006C5731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DF4F4D" w:rsidRPr="00DF4F4D">
      <w:rPr>
        <w:rFonts w:ascii="ＭＳ Ｐゴシック" w:eastAsia="ＭＳ Ｐゴシック" w:hAnsi="ＭＳ Ｐゴシック"/>
        <w:noProof/>
        <w:sz w:val="20"/>
        <w:lang w:val="ja-JP"/>
      </w:rPr>
      <w:t>2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38" w:rsidRDefault="00E76338" w:rsidP="00274357">
      <w:r>
        <w:separator/>
      </w:r>
    </w:p>
  </w:footnote>
  <w:footnote w:type="continuationSeparator" w:id="0">
    <w:p w:rsidR="00E76338" w:rsidRDefault="00E76338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3"/>
    <w:rsid w:val="000312EF"/>
    <w:rsid w:val="000977AA"/>
    <w:rsid w:val="000D2927"/>
    <w:rsid w:val="0011648D"/>
    <w:rsid w:val="001169CF"/>
    <w:rsid w:val="00152CC0"/>
    <w:rsid w:val="001845A3"/>
    <w:rsid w:val="00187DB6"/>
    <w:rsid w:val="00196AC4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A375B"/>
    <w:rsid w:val="003C4948"/>
    <w:rsid w:val="00404092"/>
    <w:rsid w:val="00455317"/>
    <w:rsid w:val="00461ABE"/>
    <w:rsid w:val="0047322A"/>
    <w:rsid w:val="005258DC"/>
    <w:rsid w:val="00542454"/>
    <w:rsid w:val="00576CFE"/>
    <w:rsid w:val="005A78D2"/>
    <w:rsid w:val="005D22C8"/>
    <w:rsid w:val="00624DCD"/>
    <w:rsid w:val="00650B62"/>
    <w:rsid w:val="006822A9"/>
    <w:rsid w:val="00696CB1"/>
    <w:rsid w:val="006A4AD4"/>
    <w:rsid w:val="006A65BD"/>
    <w:rsid w:val="006C5731"/>
    <w:rsid w:val="006E5908"/>
    <w:rsid w:val="006E593F"/>
    <w:rsid w:val="006F10D8"/>
    <w:rsid w:val="0073213D"/>
    <w:rsid w:val="00750D2A"/>
    <w:rsid w:val="007659C5"/>
    <w:rsid w:val="00787775"/>
    <w:rsid w:val="007C4C4F"/>
    <w:rsid w:val="008579B6"/>
    <w:rsid w:val="00860341"/>
    <w:rsid w:val="0087453E"/>
    <w:rsid w:val="0096191C"/>
    <w:rsid w:val="009A734D"/>
    <w:rsid w:val="009D2D33"/>
    <w:rsid w:val="009E5BC2"/>
    <w:rsid w:val="009F694D"/>
    <w:rsid w:val="00A2119A"/>
    <w:rsid w:val="00A233C0"/>
    <w:rsid w:val="00A64A15"/>
    <w:rsid w:val="00A758D6"/>
    <w:rsid w:val="00A905BB"/>
    <w:rsid w:val="00B35B25"/>
    <w:rsid w:val="00B62DE8"/>
    <w:rsid w:val="00C260AD"/>
    <w:rsid w:val="00C26B40"/>
    <w:rsid w:val="00C4516E"/>
    <w:rsid w:val="00C6130E"/>
    <w:rsid w:val="00C96AB6"/>
    <w:rsid w:val="00CC2626"/>
    <w:rsid w:val="00CE2E0C"/>
    <w:rsid w:val="00D12BBB"/>
    <w:rsid w:val="00DA52F2"/>
    <w:rsid w:val="00DB2073"/>
    <w:rsid w:val="00DF4F4D"/>
    <w:rsid w:val="00E264DF"/>
    <w:rsid w:val="00E60889"/>
    <w:rsid w:val="00E735A7"/>
    <w:rsid w:val="00E76338"/>
    <w:rsid w:val="00EC0216"/>
    <w:rsid w:val="00F23F42"/>
    <w:rsid w:val="00F328A7"/>
    <w:rsid w:val="00F44672"/>
    <w:rsid w:val="00F50434"/>
    <w:rsid w:val="00F57D3F"/>
    <w:rsid w:val="00F70438"/>
    <w:rsid w:val="00F95B78"/>
    <w:rsid w:val="00FB4D19"/>
    <w:rsid w:val="00FB5342"/>
    <w:rsid w:val="00FC4774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6E49A8"/>
  <w15:docId w15:val="{14544212-EE1B-42CA-B11F-BEBFA76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Hatakeyama</cp:lastModifiedBy>
  <cp:revision>5</cp:revision>
  <cp:lastPrinted>2013-08-27T10:18:00Z</cp:lastPrinted>
  <dcterms:created xsi:type="dcterms:W3CDTF">2016-06-15T01:32:00Z</dcterms:created>
  <dcterms:modified xsi:type="dcterms:W3CDTF">2017-04-12T07:06:00Z</dcterms:modified>
</cp:coreProperties>
</file>